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0E" w:rsidRDefault="005D603E">
      <w:pPr>
        <w:spacing w:after="0" w:line="259" w:lineRule="auto"/>
        <w:ind w:left="20" w:firstLine="0"/>
        <w:jc w:val="center"/>
      </w:pPr>
      <w:r>
        <w:rPr>
          <w:b/>
        </w:rPr>
        <w:t>GRIEVANCE PROCEDURE CHECK SHEET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3F3B53" w:rsidP="005D603E">
      <w:pPr>
        <w:tabs>
          <w:tab w:val="right" w:pos="9360"/>
        </w:tabs>
        <w:ind w:left="-15" w:firstLine="0"/>
      </w:pPr>
      <w:r>
        <w:t xml:space="preserve">Name: </w:t>
      </w:r>
      <w:r w:rsidR="005D603E">
        <w:t>___________________________</w:t>
      </w:r>
      <w:r>
        <w:tab/>
        <w:t xml:space="preserve">Date: _______ 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3F3B53">
      <w:pPr>
        <w:ind w:left="-5"/>
      </w:pPr>
      <w:r>
        <w:t xml:space="preserve">Phone (work): ____________________ 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3F3B53">
      <w:pPr>
        <w:ind w:left="-5"/>
      </w:pPr>
      <w:r>
        <w:t xml:space="preserve">Phone (home/cell): _________________ 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3F3B53">
      <w:pPr>
        <w:spacing w:after="0" w:line="259" w:lineRule="auto"/>
        <w:ind w:left="0" w:firstLine="0"/>
      </w:pPr>
      <w:r>
        <w:t xml:space="preserve"> </w:t>
      </w:r>
    </w:p>
    <w:p w:rsidR="005C180E" w:rsidRDefault="003F3B53">
      <w:pPr>
        <w:ind w:left="-5"/>
      </w:pPr>
      <w:r>
        <w:t xml:space="preserve">OFA Representative: ____________________ </w:t>
      </w:r>
    </w:p>
    <w:p w:rsidR="005C180E" w:rsidRDefault="003F3B53">
      <w:pPr>
        <w:spacing w:after="0" w:line="259" w:lineRule="auto"/>
        <w:ind w:left="0" w:firstLine="0"/>
      </w:pPr>
      <w:r>
        <w:t xml:space="preserve"> </w:t>
      </w:r>
    </w:p>
    <w:p w:rsidR="005C180E" w:rsidRDefault="005C180E">
      <w:pPr>
        <w:spacing w:after="0" w:line="259" w:lineRule="auto"/>
        <w:ind w:left="0" w:firstLine="0"/>
      </w:pPr>
    </w:p>
    <w:p w:rsidR="005C180E" w:rsidRPr="003F3B53" w:rsidRDefault="003F3B53" w:rsidP="003F3B53">
      <w:pPr>
        <w:rPr>
          <w:rStyle w:val="Strong"/>
        </w:rPr>
      </w:pPr>
      <w:r w:rsidRPr="003F3B53">
        <w:rPr>
          <w:rStyle w:val="Strong"/>
        </w:rPr>
        <w:t>A grievance is defined as any dispute regarding the interpretation or application of the collective bargaining agreement (i.e. the contract) or alleged past practice between the College and an individual member</w:t>
      </w:r>
      <w:r w:rsidR="005D603E">
        <w:rPr>
          <w:rStyle w:val="Strong"/>
        </w:rPr>
        <w:t xml:space="preserve"> or members of the Association.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3F3B53">
      <w:pPr>
        <w:ind w:left="-5"/>
      </w:pPr>
      <w:r>
        <w:t>State the potential grievance: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3F3B53">
      <w:pPr>
        <w:ind w:left="-5"/>
      </w:pPr>
      <w:r>
        <w:t>List the specific Article(s) and Section(s) of the collective bargaining agreement (i.e. the contract) that app</w:t>
      </w:r>
      <w:r w:rsidR="005D603E">
        <w:t xml:space="preserve">ly to the potential grievance. </w:t>
      </w:r>
      <w:r>
        <w:t>If a past practice was violated, list specifics and e</w:t>
      </w:r>
      <w:r w:rsidR="005D603E">
        <w:t>xamples of the past practice.</w:t>
      </w: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5C180E">
      <w:pPr>
        <w:spacing w:after="0" w:line="259" w:lineRule="auto"/>
        <w:ind w:left="0" w:firstLine="0"/>
      </w:pPr>
    </w:p>
    <w:p w:rsidR="005C180E" w:rsidRDefault="003F3B53">
      <w:pPr>
        <w:ind w:left="-5"/>
      </w:pPr>
      <w:r>
        <w:t>Give a copy of this check sh</w:t>
      </w:r>
      <w:r w:rsidR="005D603E">
        <w:t>eet to your OFA representative.</w:t>
      </w:r>
    </w:p>
    <w:p w:rsidR="005C180E" w:rsidRDefault="003F3B53">
      <w:pPr>
        <w:spacing w:after="0" w:line="259" w:lineRule="auto"/>
        <w:ind w:left="0" w:firstLine="0"/>
      </w:pPr>
      <w:r>
        <w:t xml:space="preserve"> </w:t>
      </w:r>
    </w:p>
    <w:p w:rsidR="005C180E" w:rsidRDefault="003F3B53">
      <w:pPr>
        <w:spacing w:after="0" w:line="259" w:lineRule="auto"/>
        <w:ind w:left="0" w:firstLine="0"/>
      </w:pPr>
      <w:r>
        <w:t xml:space="preserve"> </w:t>
      </w:r>
    </w:p>
    <w:p w:rsidR="005C180E" w:rsidRDefault="003F3B53">
      <w:pPr>
        <w:ind w:left="-5"/>
      </w:pPr>
      <w:r>
        <w:t>Read Article 4 of the col</w:t>
      </w:r>
      <w:r w:rsidR="005D603E">
        <w:t>lective bargaining agreement.</w:t>
      </w:r>
    </w:p>
    <w:p w:rsidR="005C180E" w:rsidRDefault="005C180E">
      <w:pPr>
        <w:spacing w:after="0" w:line="259" w:lineRule="auto"/>
        <w:ind w:left="0" w:firstLine="0"/>
      </w:pPr>
    </w:p>
    <w:p w:rsidR="003F3B53" w:rsidRDefault="003F3B53">
      <w:pPr>
        <w:spacing w:after="0" w:line="259" w:lineRule="auto"/>
        <w:ind w:left="0" w:firstLine="0"/>
      </w:pPr>
    </w:p>
    <w:p w:rsidR="003F3B53" w:rsidRDefault="003F3B53">
      <w:pPr>
        <w:spacing w:after="0" w:line="259" w:lineRule="auto"/>
        <w:ind w:left="0" w:firstLine="0"/>
      </w:pPr>
    </w:p>
    <w:p w:rsidR="005C180E" w:rsidRDefault="003F3B53" w:rsidP="003F3B53">
      <w:pPr>
        <w:spacing w:after="0" w:line="259" w:lineRule="auto"/>
        <w:ind w:left="0" w:firstLine="0"/>
      </w:pPr>
      <w:r>
        <w:t xml:space="preserve"> Step One of the grievance procedure must be initiated within ten (10) days after the event or occurrence or c</w:t>
      </w:r>
      <w:r w:rsidR="005D603E">
        <w:t xml:space="preserve">onstructive knowledge thereof. </w:t>
      </w:r>
      <w:bookmarkStart w:id="0" w:name="_GoBack"/>
      <w:bookmarkEnd w:id="0"/>
      <w:r>
        <w:t>Pay close attention to the timelin</w:t>
      </w:r>
      <w:r w:rsidR="005D603E">
        <w:t>es of the grievance procedure.</w:t>
      </w:r>
    </w:p>
    <w:sectPr w:rsidR="005C180E" w:rsidSect="003F3B5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0E"/>
    <w:rsid w:val="003F3B53"/>
    <w:rsid w:val="005C180E"/>
    <w:rsid w:val="005D603E"/>
    <w:rsid w:val="00721EDC"/>
    <w:rsid w:val="009A1DAC"/>
    <w:rsid w:val="00D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7A8E"/>
  <w15:docId w15:val="{2ADF8BE8-9BBE-4418-9EC0-A7497A1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F3B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B53"/>
    <w:rPr>
      <w:rFonts w:ascii="Times New Roman" w:eastAsia="Times New Roman" w:hAnsi="Times New Roman" w:cs="Times New Roman"/>
      <w:i/>
      <w:iCs/>
      <w:color w:val="4472C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F3B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3B53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3F3B53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F3B53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3F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GRIEVANCE PROCEDURE CHECKSHEET.doc</dc:title>
  <dc:subject/>
  <dc:creator>Cyril Keiffer</dc:creator>
  <cp:keywords/>
  <cp:lastModifiedBy>Cyril Keiffer</cp:lastModifiedBy>
  <cp:revision>3</cp:revision>
  <dcterms:created xsi:type="dcterms:W3CDTF">2018-10-17T21:21:00Z</dcterms:created>
  <dcterms:modified xsi:type="dcterms:W3CDTF">2018-10-17T21:25:00Z</dcterms:modified>
</cp:coreProperties>
</file>